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8F5A" w14:textId="32CED4DF" w:rsidR="007251AD" w:rsidRPr="00A80F5D" w:rsidRDefault="007251AD" w:rsidP="0039159A">
      <w:pPr>
        <w:rPr>
          <w:rStyle w:val="Hervorhebung"/>
        </w:rPr>
      </w:pPr>
      <w:r w:rsidRPr="00667E4C">
        <w:rPr>
          <w:rStyle w:val="Hervorhebung"/>
          <w:b/>
          <w:bCs/>
        </w:rPr>
        <w:t>((</w:t>
      </w:r>
      <w:r w:rsidR="00DB79B1" w:rsidRPr="00667E4C">
        <w:rPr>
          <w:rStyle w:val="Hervorhebung"/>
          <w:b/>
          <w:bCs/>
        </w:rPr>
        <w:t>AI</w:t>
      </w:r>
      <w:r w:rsidR="00DB79B1" w:rsidRPr="00DB79B1">
        <w:rPr>
          <w:rStyle w:val="Hervorhebung"/>
          <w:b/>
          <w:bCs/>
        </w:rPr>
        <w:t xml:space="preserve"> 7: Konzept Freiwilligenarbeit, Muster:</w:t>
      </w:r>
      <w:r w:rsidR="00DB79B1">
        <w:rPr>
          <w:rStyle w:val="Hervorhebung"/>
          <w:b/>
          <w:bCs/>
        </w:rPr>
        <w:t xml:space="preserve"> </w:t>
      </w:r>
      <w:r w:rsidRPr="00A80F5D">
        <w:rPr>
          <w:rStyle w:val="Hervorhebung"/>
        </w:rPr>
        <w:t>Die blauen Textpassagen im Musterkonzept werden durch die Kirchgemeinde formuliert.</w:t>
      </w:r>
      <w:r w:rsidRPr="00667E4C">
        <w:rPr>
          <w:rStyle w:val="Hervorhebung"/>
          <w:b/>
          <w:bCs/>
        </w:rPr>
        <w:t>))</w:t>
      </w:r>
    </w:p>
    <w:p w14:paraId="5237869A" w14:textId="11472624" w:rsidR="007251AD" w:rsidRPr="00A80F5D" w:rsidRDefault="007251AD" w:rsidP="0039159A">
      <w:pPr>
        <w:rPr>
          <w:rStyle w:val="Hervorhebung"/>
        </w:rPr>
      </w:pPr>
      <w:r w:rsidRPr="00A80F5D">
        <w:rPr>
          <w:rStyle w:val="Hervorhebung"/>
        </w:rPr>
        <w:t>((Logo Kirchgemeinde))</w:t>
      </w:r>
    </w:p>
    <w:p w14:paraId="5114A964" w14:textId="3618B92B" w:rsidR="007251AD" w:rsidRPr="0014209D" w:rsidRDefault="007251AD" w:rsidP="0039159A">
      <w:pPr>
        <w:pStyle w:val="Titel"/>
      </w:pPr>
      <w:r w:rsidRPr="0014209D">
        <w:t xml:space="preserve">Konzept </w:t>
      </w:r>
      <w:r w:rsidRPr="0039159A">
        <w:t>Freiwilligenarbeit</w:t>
      </w:r>
      <w:r w:rsidR="0014209D" w:rsidRPr="0014209D">
        <w:t xml:space="preserve"> </w:t>
      </w:r>
      <w:r w:rsidRPr="00A32780">
        <w:rPr>
          <w:rStyle w:val="Hervorhebung"/>
        </w:rPr>
        <w:t>in der Kirchgemeinde ...</w:t>
      </w:r>
    </w:p>
    <w:p w14:paraId="20B33CE5" w14:textId="77777777" w:rsidR="007251AD" w:rsidRPr="0014209D" w:rsidRDefault="007251AD" w:rsidP="0039159A">
      <w:pPr>
        <w:pStyle w:val="Untertitel"/>
      </w:pPr>
      <w:r w:rsidRPr="0014209D">
        <w:t>1. Einleitung / Leitsatz</w:t>
      </w:r>
    </w:p>
    <w:p w14:paraId="1733CF52" w14:textId="77777777" w:rsidR="007251AD" w:rsidRPr="00A32780" w:rsidRDefault="007251AD" w:rsidP="0039159A">
      <w:pPr>
        <w:rPr>
          <w:rStyle w:val="Hervorhebung"/>
        </w:rPr>
      </w:pPr>
      <w:r w:rsidRPr="00A32780">
        <w:rPr>
          <w:rStyle w:val="Hervorhebung"/>
        </w:rPr>
        <w:t>Wird durch die Kirchgemeinde verfasst …</w:t>
      </w:r>
    </w:p>
    <w:p w14:paraId="39A5441F" w14:textId="77777777" w:rsidR="007251AD" w:rsidRPr="0014209D" w:rsidRDefault="007251AD" w:rsidP="0039159A">
      <w:pPr>
        <w:pStyle w:val="Untertitel"/>
      </w:pPr>
      <w:r w:rsidRPr="0014209D">
        <w:t>2. Freiwilligenarbeit bedeutet für uns:</w:t>
      </w:r>
    </w:p>
    <w:p w14:paraId="1433301B" w14:textId="77777777" w:rsidR="007251AD" w:rsidRPr="00A32780" w:rsidRDefault="007251AD" w:rsidP="0039159A">
      <w:pPr>
        <w:rPr>
          <w:rStyle w:val="Hervorhebung"/>
        </w:rPr>
      </w:pPr>
      <w:r w:rsidRPr="00A32780">
        <w:rPr>
          <w:rStyle w:val="Hervorhebung"/>
        </w:rPr>
        <w:t>Wird durch die Kirchgemeinde verfasst …</w:t>
      </w:r>
    </w:p>
    <w:p w14:paraId="0AC9434B" w14:textId="77777777" w:rsidR="007251AD" w:rsidRPr="0014209D" w:rsidRDefault="007251AD" w:rsidP="0039159A">
      <w:pPr>
        <w:pStyle w:val="Untertitel"/>
      </w:pPr>
      <w:r w:rsidRPr="0014209D">
        <w:t>3. Grundlagen</w:t>
      </w:r>
    </w:p>
    <w:p w14:paraId="662752A9" w14:textId="7C72E11A" w:rsidR="007251AD" w:rsidRPr="00DB79B1" w:rsidRDefault="007251AD" w:rsidP="00DB79B1">
      <w:pPr>
        <w:pStyle w:val="KeinLeerraum"/>
        <w:numPr>
          <w:ilvl w:val="0"/>
          <w:numId w:val="1"/>
        </w:numPr>
        <w:ind w:left="182" w:hanging="182"/>
        <w:rPr>
          <w:rStyle w:val="Hervorhebung"/>
        </w:rPr>
      </w:pPr>
      <w:r w:rsidRPr="00DB79B1">
        <w:rPr>
          <w:rStyle w:val="Hervorhebung"/>
        </w:rPr>
        <w:t>Grundlagen der Kantonalkirche (Kirchenverfassung, Kirchenordnung … )</w:t>
      </w:r>
    </w:p>
    <w:p w14:paraId="0D9B0300" w14:textId="54F02A92" w:rsidR="007251AD" w:rsidRPr="00DB79B1" w:rsidRDefault="007251AD" w:rsidP="00DB79B1">
      <w:pPr>
        <w:pStyle w:val="KeinLeerraum"/>
        <w:numPr>
          <w:ilvl w:val="0"/>
          <w:numId w:val="1"/>
        </w:numPr>
        <w:ind w:left="182" w:hanging="182"/>
        <w:rPr>
          <w:rStyle w:val="Hervorhebung"/>
        </w:rPr>
      </w:pPr>
      <w:r w:rsidRPr="00DB79B1">
        <w:rPr>
          <w:rStyle w:val="Hervorhebung"/>
        </w:rPr>
        <w:t>Leitfaden zur Freiwilligenarbeit für reformierte Kirchgemeinden (2022)</w:t>
      </w:r>
    </w:p>
    <w:p w14:paraId="0ECED62B" w14:textId="76FA92E1" w:rsidR="007251AD" w:rsidRPr="00DB79B1" w:rsidRDefault="007251AD" w:rsidP="00DB79B1">
      <w:pPr>
        <w:pStyle w:val="KeinLeerraum"/>
        <w:numPr>
          <w:ilvl w:val="0"/>
          <w:numId w:val="1"/>
        </w:numPr>
        <w:spacing w:after="160"/>
        <w:ind w:left="181" w:hanging="181"/>
        <w:rPr>
          <w:rStyle w:val="Hervorhebung"/>
        </w:rPr>
      </w:pPr>
      <w:r w:rsidRPr="00DB79B1">
        <w:rPr>
          <w:rStyle w:val="Hervorhebung"/>
        </w:rPr>
        <w:t>Eventuell Weitere</w:t>
      </w:r>
    </w:p>
    <w:p w14:paraId="2FFAE7D2" w14:textId="77777777" w:rsidR="007251AD" w:rsidRDefault="007251AD" w:rsidP="0039159A">
      <w:pPr>
        <w:pStyle w:val="Untertitel"/>
      </w:pPr>
      <w:r>
        <w:t>4. Begrifflichkeiten</w:t>
      </w:r>
    </w:p>
    <w:p w14:paraId="4B755F9D" w14:textId="772307EC" w:rsidR="007251AD" w:rsidRDefault="007251AD" w:rsidP="0039159A">
      <w:r w:rsidRPr="0014209D">
        <w:rPr>
          <w:b/>
          <w:bCs/>
        </w:rPr>
        <w:t>Freiwillige</w:t>
      </w:r>
      <w:r>
        <w:t xml:space="preserve"> leisten einen gemeinnützigen Beitrag an Mitmenschen und Umwelt. Sie leisten ihre</w:t>
      </w:r>
      <w:r w:rsidR="0014209D">
        <w:t xml:space="preserve"> </w:t>
      </w:r>
      <w:r>
        <w:t>Arbeit unentgeltlich und zeitlich befristet. Freiwillige ergänzen die bezahlte Erwerbsarbeit.</w:t>
      </w:r>
    </w:p>
    <w:p w14:paraId="1881E765" w14:textId="5007F9B3" w:rsidR="007251AD" w:rsidRDefault="007251AD" w:rsidP="0039159A">
      <w:r w:rsidRPr="0014209D">
        <w:rPr>
          <w:b/>
          <w:bCs/>
        </w:rPr>
        <w:t xml:space="preserve">Behördenmitglieder </w:t>
      </w:r>
      <w:r>
        <w:t>(Kirchgemeinderat und Kommissionen) sind für eine Amtszeit gewählt,</w:t>
      </w:r>
      <w:r w:rsidR="0014209D">
        <w:t xml:space="preserve"> </w:t>
      </w:r>
      <w:r>
        <w:t>mit spezifisch definierter Verantwortung und Kompetenz. Sie können im Gegensatz zu den weiteren</w:t>
      </w:r>
      <w:r w:rsidR="0014209D">
        <w:t xml:space="preserve"> </w:t>
      </w:r>
      <w:r>
        <w:t>Freiwilligen Sitzungsgelder erhalten. Erhalten sie für das Amt ein Honorar oder einen</w:t>
      </w:r>
      <w:r w:rsidR="0014209D">
        <w:t xml:space="preserve"> </w:t>
      </w:r>
      <w:r>
        <w:t>Lohn, wird das Ehrenamt (teilweise) ausserhalb der Freiwilligenarbeit ausgeübt. Aus rechtlicher</w:t>
      </w:r>
      <w:r w:rsidR="0014209D">
        <w:t xml:space="preserve"> </w:t>
      </w:r>
      <w:r>
        <w:t>Sicht liegen kein Unterordnungsverhältnis und somit auch kein Einzelarbeitsvertrag vor.</w:t>
      </w:r>
    </w:p>
    <w:p w14:paraId="0D793444" w14:textId="5952A598" w:rsidR="007251AD" w:rsidRDefault="007251AD" w:rsidP="0039159A">
      <w:r w:rsidRPr="0014209D">
        <w:rPr>
          <w:b/>
          <w:bCs/>
        </w:rPr>
        <w:t xml:space="preserve">Bezahlte Mitarbeitende </w:t>
      </w:r>
      <w:r>
        <w:t>sind Angestellte im Stunden- oder Festlohn, selbständig Erwerbende</w:t>
      </w:r>
      <w:r w:rsidR="0014209D">
        <w:t xml:space="preserve"> </w:t>
      </w:r>
      <w:r>
        <w:t>oder sie erfüllen einen Honorarauftrag. Sie haben eine vertragliche Verpflichtung, für welche sie</w:t>
      </w:r>
      <w:r w:rsidR="0014209D">
        <w:t xml:space="preserve"> </w:t>
      </w:r>
      <w:r>
        <w:t>bezahlt werden. In der Regel sind die Behördenmitglieder die Vorgesetzten. Sozialversicherungen,</w:t>
      </w:r>
      <w:r w:rsidR="0014209D">
        <w:t xml:space="preserve"> </w:t>
      </w:r>
      <w:r>
        <w:t>Spesen und Weiterbildung sind gesetzlich geregelt.</w:t>
      </w:r>
    </w:p>
    <w:p w14:paraId="7DD6BEF6" w14:textId="77777777" w:rsidR="007251AD" w:rsidRDefault="007251AD" w:rsidP="0039159A">
      <w:pPr>
        <w:pStyle w:val="Untertitel"/>
      </w:pPr>
      <w:r>
        <w:t>5. Verantwortlichkeiten</w:t>
      </w:r>
    </w:p>
    <w:p w14:paraId="492CF7CD" w14:textId="25C499E8" w:rsidR="007251AD" w:rsidRDefault="007251AD" w:rsidP="0039159A">
      <w:r w:rsidRPr="0014209D">
        <w:rPr>
          <w:b/>
          <w:bCs/>
        </w:rPr>
        <w:t>Strategische Verantwortung:</w:t>
      </w:r>
      <w:r>
        <w:t xml:space="preserve"> Die Behörden sorgen für nachhaltig förderliche Rahmenbedingungen</w:t>
      </w:r>
      <w:r w:rsidR="0014209D">
        <w:t xml:space="preserve"> </w:t>
      </w:r>
      <w:r>
        <w:t>in der Freiwilligenarbeit und für deren Umsetzung. Sie sichern die Finanzen,</w:t>
      </w:r>
      <w:r w:rsidR="0014209D">
        <w:t xml:space="preserve"> </w:t>
      </w:r>
      <w:r>
        <w:t>fördern die Kommunikation nach innen und aussen, sind für die Qualitätssicherung und</w:t>
      </w:r>
      <w:r w:rsidR="0014209D">
        <w:t xml:space="preserve"> </w:t>
      </w:r>
      <w:r>
        <w:t>Weiterentwicklung</w:t>
      </w:r>
      <w:r w:rsidR="0014209D">
        <w:t xml:space="preserve"> </w:t>
      </w:r>
      <w:r>
        <w:t>der Freiwilligenarbeit verantwortlich und klären die Zuständigkeiten und</w:t>
      </w:r>
      <w:r w:rsidR="0014209D">
        <w:t xml:space="preserve"> </w:t>
      </w:r>
      <w:r>
        <w:t>Aufgaben der Angebots- und</w:t>
      </w:r>
      <w:r w:rsidR="0014209D">
        <w:t xml:space="preserve"> </w:t>
      </w:r>
      <w:r>
        <w:t>Projektverantwortlichen. Die Behörden verankern und fördern</w:t>
      </w:r>
      <w:r w:rsidR="0014209D">
        <w:t xml:space="preserve"> </w:t>
      </w:r>
      <w:r>
        <w:t>eine wertschätzende Anerkennungskultur. Sie schaffen Raum für Eigeninitiative, bestimmen</w:t>
      </w:r>
      <w:r w:rsidR="0014209D">
        <w:t xml:space="preserve"> </w:t>
      </w:r>
      <w:r>
        <w:t>deren Ansprechperson und entscheiden, in welchem Umfang diese in der Kirchgemeinde umgesetzt</w:t>
      </w:r>
      <w:r w:rsidR="0014209D">
        <w:t xml:space="preserve"> </w:t>
      </w:r>
      <w:r>
        <w:t>werden kann</w:t>
      </w:r>
    </w:p>
    <w:p w14:paraId="715426D8" w14:textId="3EC479DF" w:rsidR="008307B1" w:rsidRDefault="007251AD" w:rsidP="0039159A">
      <w:r w:rsidRPr="0014209D">
        <w:rPr>
          <w:b/>
          <w:bCs/>
        </w:rPr>
        <w:t xml:space="preserve">Operative Verantwortung: </w:t>
      </w:r>
      <w:r>
        <w:t>Bezahlte Mitarbeitende, Ratsmitglieder und Freiwillige, die eine</w:t>
      </w:r>
      <w:r w:rsidR="0014209D">
        <w:t xml:space="preserve"> </w:t>
      </w:r>
      <w:r>
        <w:t>Angebots- oder Projektverantwortung übernehmen, sind zuständig für die darin involvierten</w:t>
      </w:r>
      <w:r w:rsidR="0014209D">
        <w:t xml:space="preserve"> </w:t>
      </w:r>
      <w:r>
        <w:t>Freiwilligen. Sie ermöglichen Einsätze, gewinnen, begleiten und verabschieden die Freiwilligen,</w:t>
      </w:r>
      <w:r w:rsidR="0014209D">
        <w:t xml:space="preserve"> </w:t>
      </w:r>
      <w:r>
        <w:t xml:space="preserve">stehen als </w:t>
      </w:r>
      <w:r>
        <w:lastRenderedPageBreak/>
        <w:t>Ansprechpersonen zur Verfügung, entwickeln gemeinsam mit den Freiwilligen und</w:t>
      </w:r>
      <w:r w:rsidR="0014209D">
        <w:t xml:space="preserve"> </w:t>
      </w:r>
      <w:r>
        <w:t>den Behörden das Angebot / Projekt weiter und sind verantwortlich für die Umsetzung der geltenden</w:t>
      </w:r>
      <w:r w:rsidR="0014209D">
        <w:t xml:space="preserve"> </w:t>
      </w:r>
      <w:r>
        <w:t>Regelungen.</w:t>
      </w:r>
    </w:p>
    <w:p w14:paraId="1C8CB409" w14:textId="681AC204" w:rsidR="007251AD" w:rsidRDefault="007251AD" w:rsidP="0039159A">
      <w:r w:rsidRPr="0039159A">
        <w:rPr>
          <w:b/>
          <w:bCs/>
        </w:rPr>
        <w:t>Freiwilligenkoordination:</w:t>
      </w:r>
      <w:r>
        <w:t xml:space="preserve"> Die Aufgaben für die übergreifende Koordination der Freiwilligenarbeit</w:t>
      </w:r>
      <w:r w:rsidR="0039159A">
        <w:t xml:space="preserve"> </w:t>
      </w:r>
      <w:r>
        <w:t>in der Kirchgemeinde werden im Anhang geregelt.</w:t>
      </w:r>
    </w:p>
    <w:p w14:paraId="5CE38ABE" w14:textId="77777777" w:rsidR="007251AD" w:rsidRDefault="007251AD" w:rsidP="0039159A">
      <w:pPr>
        <w:pStyle w:val="Untertitel"/>
      </w:pPr>
      <w:r>
        <w:t xml:space="preserve">6. </w:t>
      </w:r>
      <w:r w:rsidRPr="0039159A">
        <w:t>Rahmenbedingungen</w:t>
      </w:r>
    </w:p>
    <w:p w14:paraId="262655DE" w14:textId="04D52B6E" w:rsidR="007251AD" w:rsidRDefault="007251AD" w:rsidP="0039159A">
      <w:r w:rsidRPr="0039159A">
        <w:rPr>
          <w:b/>
          <w:bCs/>
        </w:rPr>
        <w:t>Einsatz:</w:t>
      </w:r>
      <w:r>
        <w:t xml:space="preserve"> Freiwilliges Engagement in der Kirchgemeinde kann auf Eigeninitiative entstehen</w:t>
      </w:r>
      <w:r w:rsidR="0039159A">
        <w:t xml:space="preserve"> </w:t>
      </w:r>
      <w:r>
        <w:t>oder es können Freiwillige für bestimmte Aufgaben gefunden werden. Freiwillige Arbeit soll im</w:t>
      </w:r>
      <w:r w:rsidR="0039159A">
        <w:t xml:space="preserve"> </w:t>
      </w:r>
      <w:r>
        <w:t xml:space="preserve">Jahresdurchschnitt </w:t>
      </w:r>
      <w:r w:rsidRPr="0039159A">
        <w:t>nicht</w:t>
      </w:r>
      <w:r>
        <w:t xml:space="preserve"> mehr als 6 Stunden pro Woche in Anspruch nehmen. Art, Dauer des</w:t>
      </w:r>
      <w:r w:rsidR="0039159A">
        <w:t xml:space="preserve"> </w:t>
      </w:r>
      <w:r>
        <w:t>Engagements, gegenseitige Erwartungen und Verbindlichkeiten werden mit den Freiwilligen</w:t>
      </w:r>
      <w:r w:rsidR="0039159A">
        <w:t xml:space="preserve"> </w:t>
      </w:r>
      <w:r>
        <w:t>vereinbart. Dies kann in einer Einsatzvereinbarung schriftlich festgehalten werden.</w:t>
      </w:r>
    </w:p>
    <w:p w14:paraId="639AC4DF" w14:textId="2C852010" w:rsidR="007251AD" w:rsidRPr="00DB79B1" w:rsidRDefault="007251AD" w:rsidP="0039159A">
      <w:pPr>
        <w:rPr>
          <w:rStyle w:val="Hervorhebung"/>
        </w:rPr>
      </w:pPr>
      <w:r w:rsidRPr="0039159A">
        <w:rPr>
          <w:b/>
          <w:bCs/>
        </w:rPr>
        <w:t>Mitsprache:</w:t>
      </w:r>
      <w:r>
        <w:t xml:space="preserve"> Die Freiwilligen haben die Möglichkeit zur Mitsprache in ihrem Aufgabengebiet.</w:t>
      </w:r>
      <w:r w:rsidR="0039159A">
        <w:t xml:space="preserve"> </w:t>
      </w:r>
      <w:r>
        <w:t>Infrastruktur: Die Freiwilligen erhalten einfachen Zugang zu Infrastruktur, die für das</w:t>
      </w:r>
      <w:r w:rsidR="0039159A">
        <w:t xml:space="preserve"> </w:t>
      </w:r>
      <w:r>
        <w:t>Engagement</w:t>
      </w:r>
      <w:r w:rsidR="0039159A">
        <w:t xml:space="preserve"> </w:t>
      </w:r>
      <w:r>
        <w:t>benötigt wird (z.B. Räume, Geräte, vorhandene</w:t>
      </w:r>
      <w:r w:rsidR="0039159A">
        <w:t>s</w:t>
      </w:r>
      <w:r>
        <w:t xml:space="preserve"> Material </w:t>
      </w:r>
      <w:r w:rsidR="0039159A">
        <w:t>…</w:t>
      </w:r>
      <w:r>
        <w:t xml:space="preserve">). </w:t>
      </w:r>
      <w:r w:rsidRPr="00DB79B1">
        <w:rPr>
          <w:rStyle w:val="Hervorhebung"/>
        </w:rPr>
        <w:t>Eventuell Schlüsselabgabe</w:t>
      </w:r>
      <w:r w:rsidR="0039159A" w:rsidRPr="00DB79B1">
        <w:rPr>
          <w:rStyle w:val="Hervorhebung"/>
        </w:rPr>
        <w:t xml:space="preserve"> </w:t>
      </w:r>
      <w:r w:rsidRPr="00DB79B1">
        <w:rPr>
          <w:rStyle w:val="Hervorhebung"/>
        </w:rPr>
        <w:t>(punktuell? Entscheid bei wem?)</w:t>
      </w:r>
    </w:p>
    <w:p w14:paraId="0DAAC518" w14:textId="4D1F1EA5" w:rsidR="007251AD" w:rsidRDefault="007251AD" w:rsidP="0039159A">
      <w:pPr>
        <w:pStyle w:val="KeinLeerraum"/>
      </w:pPr>
      <w:r w:rsidRPr="0039159A">
        <w:rPr>
          <w:b/>
          <w:bCs/>
        </w:rPr>
        <w:t>Spesen:</w:t>
      </w:r>
      <w:r>
        <w:t xml:space="preserve"> Freiwilligenarbeit ist grundsätzlich unentgeltliche Arbeit. Effektive Auslagen werden</w:t>
      </w:r>
      <w:r w:rsidR="0039159A">
        <w:t xml:space="preserve"> </w:t>
      </w:r>
      <w:r>
        <w:t xml:space="preserve">erstattet. Es gilt die </w:t>
      </w:r>
      <w:r w:rsidRPr="00DB79B1">
        <w:rPr>
          <w:rStyle w:val="Hervorhebung"/>
        </w:rPr>
        <w:t>im Spesenreglement der Kirchgemeinde festgehaltene Regelung:</w:t>
      </w:r>
    </w:p>
    <w:p w14:paraId="6B57D8B2" w14:textId="5B7BB28E" w:rsidR="007251AD" w:rsidRPr="00DB79B1" w:rsidRDefault="007251AD" w:rsidP="00DB79B1">
      <w:pPr>
        <w:pStyle w:val="KeinLeerraum"/>
        <w:numPr>
          <w:ilvl w:val="0"/>
          <w:numId w:val="1"/>
        </w:numPr>
        <w:ind w:left="182" w:hanging="182"/>
        <w:rPr>
          <w:rStyle w:val="Hervorhebung"/>
          <w:color w:val="auto"/>
        </w:rPr>
      </w:pPr>
      <w:r w:rsidRPr="00DB79B1">
        <w:rPr>
          <w:rStyle w:val="Hervorhebung"/>
          <w:color w:val="auto"/>
        </w:rPr>
        <w:t>Fahrkosten: Fr. 0.70 pro Autokilometer oder Bahn Billette 2. Klasse (Halbtax)</w:t>
      </w:r>
    </w:p>
    <w:p w14:paraId="24212099" w14:textId="39F76EAB" w:rsidR="007251AD" w:rsidRPr="00DB79B1" w:rsidRDefault="007251AD" w:rsidP="00DB79B1">
      <w:pPr>
        <w:pStyle w:val="KeinLeerraum"/>
        <w:numPr>
          <w:ilvl w:val="0"/>
          <w:numId w:val="1"/>
        </w:numPr>
        <w:spacing w:after="160"/>
        <w:ind w:left="181" w:hanging="181"/>
        <w:rPr>
          <w:rStyle w:val="Hervorhebung"/>
        </w:rPr>
      </w:pPr>
      <w:r w:rsidRPr="00DB79B1">
        <w:rPr>
          <w:rStyle w:val="Hervorhebung"/>
        </w:rPr>
        <w:t>Verpflegung: bei ganztägigen Anlässen Fr. 30.– bis 35.– pro Mahlzeit</w:t>
      </w:r>
    </w:p>
    <w:p w14:paraId="0E4CBCD7" w14:textId="77777777" w:rsidR="0039159A" w:rsidRDefault="007251AD" w:rsidP="0039159A">
      <w:r>
        <w:t>Weitere Auslagen werden gemäss vorgängiger Absprache nach Aufwand und gegen Quittung</w:t>
      </w:r>
      <w:r w:rsidR="0039159A">
        <w:t xml:space="preserve"> </w:t>
      </w:r>
      <w:r>
        <w:t>vergütet. Die Auszahlung erfolgt durch die verantwortliche Kontaktperson gegen Abgabe des</w:t>
      </w:r>
      <w:r w:rsidR="0039159A">
        <w:t xml:space="preserve"> </w:t>
      </w:r>
      <w:r>
        <w:t>Spesenformulars. Jährliche Spesenlimiten werden vorgängig kommuniziert. Für bestimmte</w:t>
      </w:r>
      <w:r w:rsidR="0039159A">
        <w:t xml:space="preserve"> </w:t>
      </w:r>
      <w:r>
        <w:t>Aufgaben können Spesenpauschalen vereinbart werden, wenn diese den Vorgaben entsprechen</w:t>
      </w:r>
      <w:r w:rsidR="0039159A">
        <w:t>.</w:t>
      </w:r>
    </w:p>
    <w:p w14:paraId="4B010583" w14:textId="09F2E633" w:rsidR="007251AD" w:rsidRPr="00DB79B1" w:rsidRDefault="007251AD" w:rsidP="0039159A">
      <w:pPr>
        <w:rPr>
          <w:rStyle w:val="Hervorhebung"/>
        </w:rPr>
      </w:pPr>
      <w:r w:rsidRPr="0039159A">
        <w:rPr>
          <w:b/>
          <w:bCs/>
        </w:rPr>
        <w:t>Weiterbildung:</w:t>
      </w:r>
      <w:r>
        <w:t xml:space="preserve"> Die Kirchgemeinde ermöglicht Weiterbildung zum Erwerb der für den Einsatz</w:t>
      </w:r>
      <w:r w:rsidR="0039159A">
        <w:t xml:space="preserve"> </w:t>
      </w:r>
      <w:r>
        <w:t xml:space="preserve">nötigen Kenntnisse oder Fähigkeiten. Die Kosten </w:t>
      </w:r>
      <w:r w:rsidRPr="00DB79B1">
        <w:t xml:space="preserve">werden </w:t>
      </w:r>
      <w:r w:rsidRPr="00DB79B1">
        <w:rPr>
          <w:rStyle w:val="Hervorhebung"/>
        </w:rPr>
        <w:t>gemäss der Weiterbildungsregelung</w:t>
      </w:r>
      <w:r w:rsidR="0039159A" w:rsidRPr="00DB79B1">
        <w:rPr>
          <w:rStyle w:val="Hervorhebung"/>
        </w:rPr>
        <w:t xml:space="preserve"> </w:t>
      </w:r>
      <w:r w:rsidRPr="00DB79B1">
        <w:rPr>
          <w:rStyle w:val="Hervorhebung"/>
        </w:rPr>
        <w:t>für Freiwillige und Behördenmitglieder übernommen.</w:t>
      </w:r>
    </w:p>
    <w:p w14:paraId="00D8A816" w14:textId="6679591A" w:rsidR="007251AD" w:rsidRDefault="007251AD" w:rsidP="0039159A">
      <w:pPr>
        <w:pStyle w:val="KeinLeerraum"/>
      </w:pPr>
      <w:r w:rsidRPr="0039159A">
        <w:rPr>
          <w:b/>
          <w:bCs/>
        </w:rPr>
        <w:t>Versicherung:</w:t>
      </w:r>
      <w:r>
        <w:t xml:space="preserve"> Freiwillige sind während ihres Einsatzes sowie auf dem Hin-</w:t>
      </w:r>
      <w:r w:rsidR="0039159A">
        <w:t xml:space="preserve"> </w:t>
      </w:r>
      <w:r>
        <w:t>und Rückweg zum</w:t>
      </w:r>
      <w:r w:rsidR="0039159A">
        <w:t xml:space="preserve"> </w:t>
      </w:r>
      <w:r>
        <w:t>Einsatz versichert. Die Kirchgemeinde hat folgende Versicherungen abgeschlossen:</w:t>
      </w:r>
    </w:p>
    <w:p w14:paraId="12B4FF0B" w14:textId="474073F3" w:rsidR="007251AD" w:rsidRPr="00DB79B1" w:rsidRDefault="007251AD" w:rsidP="00DB79B1">
      <w:pPr>
        <w:pStyle w:val="KeinLeerraum"/>
        <w:numPr>
          <w:ilvl w:val="0"/>
          <w:numId w:val="1"/>
        </w:numPr>
        <w:ind w:left="182" w:hanging="182"/>
        <w:rPr>
          <w:rStyle w:val="Hervorhebung"/>
          <w:color w:val="auto"/>
        </w:rPr>
      </w:pPr>
      <w:r w:rsidRPr="00DB79B1">
        <w:rPr>
          <w:rStyle w:val="Hervorhebung"/>
          <w:color w:val="auto"/>
        </w:rPr>
        <w:t>Betriebs-Haftpflichtversicherung für alle</w:t>
      </w:r>
    </w:p>
    <w:p w14:paraId="211184E6" w14:textId="03385306" w:rsidR="007251AD" w:rsidRPr="00DB79B1" w:rsidRDefault="007251AD" w:rsidP="00DB79B1">
      <w:pPr>
        <w:pStyle w:val="KeinLeerraum"/>
        <w:numPr>
          <w:ilvl w:val="0"/>
          <w:numId w:val="1"/>
        </w:numPr>
        <w:ind w:left="182" w:hanging="182"/>
        <w:rPr>
          <w:rStyle w:val="Hervorhebung"/>
        </w:rPr>
      </w:pPr>
      <w:r w:rsidRPr="00DB79B1">
        <w:rPr>
          <w:rStyle w:val="Hervorhebung"/>
        </w:rPr>
        <w:t>(Kollektiv</w:t>
      </w:r>
      <w:r w:rsidR="0039159A" w:rsidRPr="00DB79B1">
        <w:rPr>
          <w:rStyle w:val="Hervorhebung"/>
        </w:rPr>
        <w:t>-</w:t>
      </w:r>
      <w:r w:rsidRPr="00DB79B1">
        <w:rPr>
          <w:rStyle w:val="Hervorhebung"/>
        </w:rPr>
        <w:t>)Unfallversicherung für Nicht</w:t>
      </w:r>
      <w:r w:rsidR="0039159A" w:rsidRPr="00DB79B1">
        <w:rPr>
          <w:rStyle w:val="Hervorhebung"/>
        </w:rPr>
        <w:t>-</w:t>
      </w:r>
      <w:r w:rsidRPr="00DB79B1">
        <w:rPr>
          <w:rStyle w:val="Hervorhebung"/>
        </w:rPr>
        <w:t>UVG</w:t>
      </w:r>
      <w:r w:rsidR="0039159A" w:rsidRPr="00DB79B1">
        <w:rPr>
          <w:rStyle w:val="Hervorhebung"/>
        </w:rPr>
        <w:t>-</w:t>
      </w:r>
      <w:r w:rsidRPr="00DB79B1">
        <w:rPr>
          <w:rStyle w:val="Hervorhebung"/>
        </w:rPr>
        <w:t>Versicherte</w:t>
      </w:r>
    </w:p>
    <w:p w14:paraId="38241E48" w14:textId="30200138" w:rsidR="007251AD" w:rsidRPr="00DB79B1" w:rsidRDefault="007251AD" w:rsidP="00DB79B1">
      <w:pPr>
        <w:pStyle w:val="KeinLeerraum"/>
        <w:numPr>
          <w:ilvl w:val="0"/>
          <w:numId w:val="1"/>
        </w:numPr>
        <w:spacing w:after="160"/>
        <w:ind w:left="181" w:hanging="181"/>
        <w:rPr>
          <w:rStyle w:val="Hervorhebung"/>
        </w:rPr>
      </w:pPr>
      <w:r w:rsidRPr="00DB79B1">
        <w:rPr>
          <w:rStyle w:val="Hervorhebung"/>
        </w:rPr>
        <w:t>Vollkaskoversicherung für den Autofahrdienst (Dienstfahrtenversicherung)</w:t>
      </w:r>
    </w:p>
    <w:p w14:paraId="79BCF4BA" w14:textId="4CFB698F" w:rsidR="007251AD" w:rsidRDefault="007251AD" w:rsidP="0039159A">
      <w:r w:rsidRPr="00092D27">
        <w:rPr>
          <w:b/>
          <w:bCs/>
        </w:rPr>
        <w:t>Schweigepflicht:</w:t>
      </w:r>
      <w:r>
        <w:t xml:space="preserve"> Für die Freiwilligen besteht wie für die Angestellten eine Schweigepflicht in</w:t>
      </w:r>
      <w:r w:rsidR="00092D27">
        <w:t xml:space="preserve"> </w:t>
      </w:r>
      <w:r>
        <w:t>Bezug auf Angelegenheiten, die sie in Ausübung ihrer Tätigkeit erfahren und die naturgemäss</w:t>
      </w:r>
      <w:r w:rsidR="00092D27">
        <w:t xml:space="preserve"> </w:t>
      </w:r>
      <w:r>
        <w:t xml:space="preserve">oder aufgrund besonderer Vorschriften vertraulich sind. </w:t>
      </w:r>
      <w:r w:rsidRPr="00DB79B1">
        <w:rPr>
          <w:rStyle w:val="Hervorhebung"/>
        </w:rPr>
        <w:t>(Verweis auf eigene Gesetzgebung)</w:t>
      </w:r>
    </w:p>
    <w:p w14:paraId="0D911633" w14:textId="3409B493" w:rsidR="007251AD" w:rsidRDefault="007251AD" w:rsidP="0039159A">
      <w:r w:rsidRPr="00092D27">
        <w:rPr>
          <w:b/>
          <w:bCs/>
        </w:rPr>
        <w:t>Sorgfaltspflicht:</w:t>
      </w:r>
      <w:r>
        <w:t xml:space="preserve"> Die Freiwilligen tragen Verantwortung gegenüber Menschen, mit denen sie im</w:t>
      </w:r>
      <w:r w:rsidR="00092D27">
        <w:t xml:space="preserve"> </w:t>
      </w:r>
      <w:r>
        <w:t>Auftrag der Kirchgemeinde zu tun haben. Sie wahren die Privatsphäre, die Würde und Integrität</w:t>
      </w:r>
      <w:r w:rsidR="00092D27">
        <w:t xml:space="preserve"> </w:t>
      </w:r>
      <w:r>
        <w:t>von Dritten. Sie halten sich an die kirchlichen Ordnungen und Reglemente und an die staatlichen</w:t>
      </w:r>
      <w:r w:rsidR="00092D27">
        <w:t xml:space="preserve"> </w:t>
      </w:r>
      <w:r>
        <w:t>Gesetze. Die Freiwilligen werden bezüglich Grenzüberschreitungen und Verhaltenskodex</w:t>
      </w:r>
      <w:r w:rsidR="00092D27">
        <w:t xml:space="preserve"> </w:t>
      </w:r>
      <w:r>
        <w:t>geschult. Bei der Arbeit mit besonders schutzbedürftigen Personengruppen kann die Kirchgemeinde</w:t>
      </w:r>
      <w:r w:rsidR="00092D27">
        <w:t xml:space="preserve"> </w:t>
      </w:r>
      <w:r>
        <w:t>einen Privatauszug oder Sonderprivatauszug aus dem Strafregister zu verlangen.</w:t>
      </w:r>
    </w:p>
    <w:p w14:paraId="72B7DC3A" w14:textId="1CD377C4" w:rsidR="007251AD" w:rsidRDefault="007251AD" w:rsidP="0039159A">
      <w:r w:rsidRPr="00092D27">
        <w:rPr>
          <w:b/>
          <w:bCs/>
        </w:rPr>
        <w:t>Einsatzbestätigung:</w:t>
      </w:r>
      <w:r>
        <w:t xml:space="preserve"> Auf Wunsch wird den Freiwilligen eine Einsatzbestätigung oder ein</w:t>
      </w:r>
      <w:r w:rsidR="00092D27">
        <w:t xml:space="preserve"> </w:t>
      </w:r>
      <w:r>
        <w:t>Tätigkeits-</w:t>
      </w:r>
      <w:r w:rsidR="00092D27">
        <w:t xml:space="preserve"> </w:t>
      </w:r>
      <w:r>
        <w:t>und Kompetenznachweis («Dossier freiwillig engagiert») ausgestellt.</w:t>
      </w:r>
    </w:p>
    <w:p w14:paraId="7D1DB9A9" w14:textId="77777777" w:rsidR="007251AD" w:rsidRDefault="007251AD" w:rsidP="0039159A">
      <w:pPr>
        <w:pStyle w:val="Untertitel"/>
      </w:pPr>
      <w:r>
        <w:lastRenderedPageBreak/>
        <w:t>7. Anerkennung</w:t>
      </w:r>
    </w:p>
    <w:p w14:paraId="581305FC" w14:textId="6235D812" w:rsidR="007251AD" w:rsidRDefault="007251AD" w:rsidP="0039159A">
      <w:r w:rsidRPr="00092D27">
        <w:rPr>
          <w:b/>
          <w:bCs/>
        </w:rPr>
        <w:t>Öffentlichkeitsarbeit:</w:t>
      </w:r>
      <w:r>
        <w:t xml:space="preserve"> Der Kirchgemeinderat berichtet regelmässig in geeigneter Form über</w:t>
      </w:r>
      <w:r w:rsidR="00092D27">
        <w:t xml:space="preserve"> </w:t>
      </w:r>
      <w:r>
        <w:t>den Umfang und den Einsatz der geleisteten freiwilligen Arbeit und macht bekannt, in welcher</w:t>
      </w:r>
      <w:r w:rsidR="00092D27">
        <w:t xml:space="preserve"> </w:t>
      </w:r>
      <w:r>
        <w:t>Form freiwilliges Engagement in der Kirchgemeinde möglich ist.</w:t>
      </w:r>
    </w:p>
    <w:p w14:paraId="6CD975F4" w14:textId="77777777" w:rsidR="007251AD" w:rsidRPr="00A32780" w:rsidRDefault="007251AD" w:rsidP="00092D27">
      <w:pPr>
        <w:pStyle w:val="KeinLeerraum"/>
        <w:rPr>
          <w:rStyle w:val="IntensiveHervorhebung"/>
        </w:rPr>
      </w:pPr>
      <w:r w:rsidRPr="00A32780">
        <w:rPr>
          <w:rStyle w:val="IntensiveHervorhebung"/>
        </w:rPr>
        <w:t>Dank</w:t>
      </w:r>
    </w:p>
    <w:p w14:paraId="6D8EF093" w14:textId="5595E527" w:rsidR="007251AD" w:rsidRPr="00A32780" w:rsidRDefault="007251AD" w:rsidP="00EA4503">
      <w:pPr>
        <w:pStyle w:val="KeinLeerraum"/>
        <w:numPr>
          <w:ilvl w:val="0"/>
          <w:numId w:val="1"/>
        </w:numPr>
        <w:ind w:left="182" w:hanging="182"/>
        <w:rPr>
          <w:rStyle w:val="Hervorhebung"/>
        </w:rPr>
      </w:pPr>
      <w:r w:rsidRPr="00A32780">
        <w:rPr>
          <w:rStyle w:val="Hervorhebung"/>
        </w:rPr>
        <w:t>Mündlich, Ehrungen ...</w:t>
      </w:r>
    </w:p>
    <w:p w14:paraId="1FB016A3" w14:textId="206CBF11" w:rsidR="007251AD" w:rsidRPr="00A32780" w:rsidRDefault="007251AD" w:rsidP="009F570E">
      <w:pPr>
        <w:pStyle w:val="KeinLeerraum"/>
        <w:numPr>
          <w:ilvl w:val="0"/>
          <w:numId w:val="1"/>
        </w:numPr>
        <w:spacing w:after="160"/>
        <w:ind w:left="181" w:hanging="181"/>
        <w:rPr>
          <w:rStyle w:val="Hervorhebung"/>
        </w:rPr>
      </w:pPr>
      <w:r w:rsidRPr="00A32780">
        <w:rPr>
          <w:rStyle w:val="Hervorhebung"/>
        </w:rPr>
        <w:t>Schriftlich</w:t>
      </w:r>
    </w:p>
    <w:p w14:paraId="41613FF5" w14:textId="77777777" w:rsidR="007251AD" w:rsidRPr="00A32780" w:rsidRDefault="007251AD" w:rsidP="0039159A">
      <w:pPr>
        <w:rPr>
          <w:rStyle w:val="IntensiveHervorhebung"/>
        </w:rPr>
      </w:pPr>
      <w:r w:rsidRPr="00A32780">
        <w:rPr>
          <w:rStyle w:val="IntensiveHervorhebung"/>
        </w:rPr>
        <w:t>Anerkennungsanlässe</w:t>
      </w:r>
    </w:p>
    <w:p w14:paraId="4ADF848D" w14:textId="77777777" w:rsidR="007251AD" w:rsidRPr="00A32780" w:rsidRDefault="007251AD" w:rsidP="00092D27">
      <w:pPr>
        <w:pStyle w:val="KeinLeerraum"/>
        <w:rPr>
          <w:rStyle w:val="IntensiveHervorhebung"/>
        </w:rPr>
      </w:pPr>
      <w:r w:rsidRPr="00A32780">
        <w:rPr>
          <w:rStyle w:val="IntensiveHervorhebung"/>
        </w:rPr>
        <w:t>Geschenke</w:t>
      </w:r>
    </w:p>
    <w:p w14:paraId="7BECFA4C" w14:textId="4644A472" w:rsidR="007251AD" w:rsidRPr="00A32780" w:rsidRDefault="007251AD" w:rsidP="009F570E">
      <w:pPr>
        <w:pStyle w:val="KeinLeerraum"/>
        <w:numPr>
          <w:ilvl w:val="0"/>
          <w:numId w:val="1"/>
        </w:numPr>
        <w:ind w:left="182" w:hanging="182"/>
        <w:rPr>
          <w:rStyle w:val="Hervorhebung"/>
        </w:rPr>
      </w:pPr>
      <w:r w:rsidRPr="00A32780">
        <w:rPr>
          <w:rStyle w:val="Hervorhebung"/>
        </w:rPr>
        <w:t>Für kurze und befristete Einsätze</w:t>
      </w:r>
    </w:p>
    <w:p w14:paraId="4D4B3716" w14:textId="636D5DFF" w:rsidR="007251AD" w:rsidRPr="00A32780" w:rsidRDefault="007251AD" w:rsidP="009F570E">
      <w:pPr>
        <w:pStyle w:val="KeinLeerraum"/>
        <w:numPr>
          <w:ilvl w:val="0"/>
          <w:numId w:val="1"/>
        </w:numPr>
        <w:ind w:left="182" w:hanging="182"/>
        <w:rPr>
          <w:rStyle w:val="Hervorhebung"/>
        </w:rPr>
      </w:pPr>
      <w:r w:rsidRPr="00A32780">
        <w:rPr>
          <w:rStyle w:val="Hervorhebung"/>
        </w:rPr>
        <w:t>Für langfristiges Engagement</w:t>
      </w:r>
    </w:p>
    <w:p w14:paraId="598D1C09" w14:textId="4060DF31" w:rsidR="007251AD" w:rsidRPr="00A32780" w:rsidRDefault="007251AD" w:rsidP="009F570E">
      <w:pPr>
        <w:pStyle w:val="KeinLeerraum"/>
        <w:numPr>
          <w:ilvl w:val="0"/>
          <w:numId w:val="1"/>
        </w:numPr>
        <w:ind w:left="182" w:hanging="182"/>
        <w:rPr>
          <w:rStyle w:val="Hervorhebung"/>
        </w:rPr>
      </w:pPr>
      <w:r w:rsidRPr="00A32780">
        <w:rPr>
          <w:rStyle w:val="Hervorhebung"/>
        </w:rPr>
        <w:t>Abschiedsgeschenke</w:t>
      </w:r>
    </w:p>
    <w:p w14:paraId="15796555" w14:textId="335DD8B5" w:rsidR="007251AD" w:rsidRPr="00A32780" w:rsidRDefault="007251AD" w:rsidP="009F570E">
      <w:pPr>
        <w:pStyle w:val="KeinLeerraum"/>
        <w:numPr>
          <w:ilvl w:val="0"/>
          <w:numId w:val="1"/>
        </w:numPr>
        <w:spacing w:after="160"/>
        <w:ind w:left="181" w:hanging="181"/>
        <w:rPr>
          <w:rStyle w:val="Hervorhebung"/>
        </w:rPr>
      </w:pPr>
      <w:r w:rsidRPr="00A32780">
        <w:rPr>
          <w:rStyle w:val="Hervorhebung"/>
        </w:rPr>
        <w:t>Balance zwischen Standardisierung und Kreativität / Individualität beachten!</w:t>
      </w:r>
    </w:p>
    <w:p w14:paraId="6D311C1B" w14:textId="77777777" w:rsidR="007251AD" w:rsidRDefault="007251AD" w:rsidP="0039159A">
      <w:pPr>
        <w:pStyle w:val="Untertitel"/>
      </w:pPr>
      <w:r>
        <w:t>8. Anhang</w:t>
      </w:r>
    </w:p>
    <w:p w14:paraId="10103AC9" w14:textId="77777777" w:rsidR="007251AD" w:rsidRPr="00A80F5D" w:rsidRDefault="007251AD" w:rsidP="00A32780">
      <w:pPr>
        <w:pStyle w:val="Untertitel2"/>
        <w:rPr>
          <w:rStyle w:val="SchwacheHervorhebung"/>
          <w:color w:val="4472C4" w:themeColor="accent1"/>
        </w:rPr>
      </w:pPr>
      <w:r w:rsidRPr="00A80F5D">
        <w:rPr>
          <w:rStyle w:val="SchwacheHervorhebung"/>
          <w:color w:val="4472C4" w:themeColor="accent1"/>
        </w:rPr>
        <w:t>1. Aufgaben der Freiwilligenkoordination</w:t>
      </w:r>
    </w:p>
    <w:p w14:paraId="35550C2F" w14:textId="46B1A798" w:rsidR="007251AD" w:rsidRPr="00A32780" w:rsidRDefault="007251AD" w:rsidP="00092D27">
      <w:pPr>
        <w:pStyle w:val="KeinLeerraum"/>
        <w:rPr>
          <w:rStyle w:val="Hervorhebung"/>
        </w:rPr>
      </w:pPr>
      <w:r w:rsidRPr="00A32780">
        <w:rPr>
          <w:rStyle w:val="Hervorhebung"/>
        </w:rPr>
        <w:t>Zuordnung der möglichen Aufgaben zu bestimmten Funktionen in der Kirchgemeinde – wer</w:t>
      </w:r>
      <w:r w:rsidR="00092D27" w:rsidRPr="00A32780">
        <w:rPr>
          <w:rStyle w:val="Hervorhebung"/>
        </w:rPr>
        <w:t xml:space="preserve"> </w:t>
      </w:r>
      <w:r w:rsidRPr="00A32780">
        <w:rPr>
          <w:rStyle w:val="Hervorhebung"/>
        </w:rPr>
        <w:t>macht davon was:</w:t>
      </w:r>
    </w:p>
    <w:p w14:paraId="033A5ECE" w14:textId="722C15A9" w:rsidR="007251AD" w:rsidRPr="00A32780" w:rsidRDefault="007251AD" w:rsidP="009F570E">
      <w:pPr>
        <w:pStyle w:val="KeinLeerraum"/>
        <w:numPr>
          <w:ilvl w:val="0"/>
          <w:numId w:val="1"/>
        </w:numPr>
        <w:ind w:left="182" w:hanging="182"/>
        <w:rPr>
          <w:rStyle w:val="Hervorhebung"/>
        </w:rPr>
      </w:pPr>
      <w:r w:rsidRPr="00A32780">
        <w:rPr>
          <w:rStyle w:val="Hervorhebung"/>
        </w:rPr>
        <w:t>Anlaufstelle für interessierte Freiwillige / neue Initiativen,</w:t>
      </w:r>
      <w:r w:rsidR="00092D27" w:rsidRPr="00A32780">
        <w:rPr>
          <w:rStyle w:val="Hervorhebung"/>
        </w:rPr>
        <w:t xml:space="preserve"> </w:t>
      </w:r>
      <w:r w:rsidRPr="00A32780">
        <w:rPr>
          <w:rStyle w:val="Hervorhebung"/>
        </w:rPr>
        <w:t>falls dies nicht direkt über Angebotsverantwortliche läuft</w:t>
      </w:r>
    </w:p>
    <w:p w14:paraId="3279B642" w14:textId="7F44F915" w:rsidR="007251AD" w:rsidRPr="00A32780" w:rsidRDefault="007251AD" w:rsidP="009F570E">
      <w:pPr>
        <w:pStyle w:val="KeinLeerraum"/>
        <w:numPr>
          <w:ilvl w:val="0"/>
          <w:numId w:val="1"/>
        </w:numPr>
        <w:ind w:left="182" w:hanging="182"/>
        <w:rPr>
          <w:rStyle w:val="Hervorhebung"/>
        </w:rPr>
      </w:pPr>
      <w:r w:rsidRPr="00A32780">
        <w:rPr>
          <w:rStyle w:val="Hervorhebung"/>
        </w:rPr>
        <w:t>Kontaktperson zu den Angebots- und Projektverantwortlichen</w:t>
      </w:r>
      <w:r w:rsidR="00092D27" w:rsidRPr="00A32780">
        <w:rPr>
          <w:rStyle w:val="Hervorhebung"/>
        </w:rPr>
        <w:t xml:space="preserve"> </w:t>
      </w:r>
      <w:r w:rsidRPr="00A32780">
        <w:rPr>
          <w:rStyle w:val="Hervorhebung"/>
        </w:rPr>
        <w:t>(für Austausch, bei Anfragen, Unklarheiten ...)</w:t>
      </w:r>
    </w:p>
    <w:p w14:paraId="0251C7E4" w14:textId="11C4E87B" w:rsidR="007251AD" w:rsidRPr="00A32780" w:rsidRDefault="007251AD" w:rsidP="009F570E">
      <w:pPr>
        <w:pStyle w:val="KeinLeerraum"/>
        <w:numPr>
          <w:ilvl w:val="0"/>
          <w:numId w:val="1"/>
        </w:numPr>
        <w:ind w:left="182" w:hanging="182"/>
        <w:rPr>
          <w:rStyle w:val="Hervorhebung"/>
        </w:rPr>
      </w:pPr>
      <w:r w:rsidRPr="00A32780">
        <w:rPr>
          <w:rStyle w:val="Hervorhebung"/>
        </w:rPr>
        <w:t>Aktualisierungen der Datenbank «Freiwillige»</w:t>
      </w:r>
    </w:p>
    <w:p w14:paraId="166E1500" w14:textId="4F69B487" w:rsidR="007251AD" w:rsidRPr="00A32780" w:rsidRDefault="007251AD" w:rsidP="009F570E">
      <w:pPr>
        <w:pStyle w:val="KeinLeerraum"/>
        <w:numPr>
          <w:ilvl w:val="0"/>
          <w:numId w:val="1"/>
        </w:numPr>
        <w:ind w:left="182" w:hanging="182"/>
        <w:rPr>
          <w:rStyle w:val="Hervorhebung"/>
        </w:rPr>
      </w:pPr>
      <w:r w:rsidRPr="00A32780">
        <w:rPr>
          <w:rStyle w:val="Hervorhebung"/>
        </w:rPr>
        <w:t>Erfassung der unentgeltlichen Leistungen (ab 2020 gemäss Vorgabe Kanton)</w:t>
      </w:r>
    </w:p>
    <w:p w14:paraId="61798FBF" w14:textId="2266124B" w:rsidR="007251AD" w:rsidRPr="00A32780" w:rsidRDefault="007251AD" w:rsidP="009F570E">
      <w:pPr>
        <w:pStyle w:val="KeinLeerraum"/>
        <w:numPr>
          <w:ilvl w:val="0"/>
          <w:numId w:val="1"/>
        </w:numPr>
        <w:ind w:left="182" w:hanging="182"/>
        <w:rPr>
          <w:rStyle w:val="Hervorhebung"/>
        </w:rPr>
      </w:pPr>
      <w:r w:rsidRPr="00A32780">
        <w:rPr>
          <w:rStyle w:val="Hervorhebung"/>
        </w:rPr>
        <w:t>Erstellen und überarbeiten von Vorlagen / Merkblättern für die Freiwilligenarbeit</w:t>
      </w:r>
      <w:r w:rsidR="00092D27" w:rsidRPr="00A32780">
        <w:rPr>
          <w:rStyle w:val="Hervorhebung"/>
        </w:rPr>
        <w:t xml:space="preserve"> </w:t>
      </w:r>
      <w:r w:rsidRPr="00A32780">
        <w:rPr>
          <w:rStyle w:val="Hervorhebung"/>
        </w:rPr>
        <w:t>(z.B. für Erstgespräche, Einsatzvereinbarung) und Schulung der Verantwortlichen</w:t>
      </w:r>
    </w:p>
    <w:p w14:paraId="0F8C8B79" w14:textId="3B2DB7AD" w:rsidR="007251AD" w:rsidRPr="00A32780" w:rsidRDefault="007251AD" w:rsidP="009F570E">
      <w:pPr>
        <w:pStyle w:val="KeinLeerraum"/>
        <w:numPr>
          <w:ilvl w:val="0"/>
          <w:numId w:val="1"/>
        </w:numPr>
        <w:ind w:left="182" w:hanging="182"/>
        <w:rPr>
          <w:rStyle w:val="Hervorhebung"/>
        </w:rPr>
      </w:pPr>
      <w:r w:rsidRPr="00A32780">
        <w:rPr>
          <w:rStyle w:val="Hervorhebung"/>
        </w:rPr>
        <w:t xml:space="preserve">Kontaktperson zu Fachstellen Freiwilligenarbeit (z.B. Kantonalkirche, </w:t>
      </w:r>
      <w:r w:rsidR="001A5BE3">
        <w:rPr>
          <w:rStyle w:val="Hervorhebung"/>
        </w:rPr>
        <w:t>b</w:t>
      </w:r>
      <w:r w:rsidRPr="00A32780">
        <w:rPr>
          <w:rStyle w:val="Hervorhebung"/>
        </w:rPr>
        <w:t>enevol)</w:t>
      </w:r>
    </w:p>
    <w:p w14:paraId="1DCF68D1" w14:textId="0B89EF38" w:rsidR="007251AD" w:rsidRPr="00A32780" w:rsidRDefault="007251AD" w:rsidP="009F570E">
      <w:pPr>
        <w:pStyle w:val="KeinLeerraum"/>
        <w:numPr>
          <w:ilvl w:val="0"/>
          <w:numId w:val="1"/>
        </w:numPr>
        <w:ind w:left="182" w:hanging="182"/>
        <w:rPr>
          <w:rStyle w:val="Hervorhebung"/>
        </w:rPr>
      </w:pPr>
      <w:r w:rsidRPr="00A32780">
        <w:rPr>
          <w:rStyle w:val="Hervorhebung"/>
        </w:rPr>
        <w:t>Budgetierung der Auslagen für Freiwilligenarbeit</w:t>
      </w:r>
    </w:p>
    <w:p w14:paraId="23954D4A" w14:textId="258EC926" w:rsidR="007251AD" w:rsidRPr="00A32780" w:rsidRDefault="007251AD" w:rsidP="009F570E">
      <w:pPr>
        <w:pStyle w:val="KeinLeerraum"/>
        <w:numPr>
          <w:ilvl w:val="0"/>
          <w:numId w:val="1"/>
        </w:numPr>
        <w:ind w:left="182" w:hanging="182"/>
        <w:rPr>
          <w:rStyle w:val="Hervorhebung"/>
        </w:rPr>
      </w:pPr>
      <w:r w:rsidRPr="00A32780">
        <w:rPr>
          <w:rStyle w:val="Hervorhebung"/>
        </w:rPr>
        <w:t>Initiative für Qualitätssicherung und Weiterentwicklung auf strategischer und</w:t>
      </w:r>
      <w:r w:rsidR="00092D27" w:rsidRPr="00A32780">
        <w:rPr>
          <w:rStyle w:val="Hervorhebung"/>
        </w:rPr>
        <w:t xml:space="preserve"> </w:t>
      </w:r>
      <w:r w:rsidRPr="00A32780">
        <w:rPr>
          <w:rStyle w:val="Hervorhebung"/>
        </w:rPr>
        <w:t>operativer Ebene</w:t>
      </w:r>
    </w:p>
    <w:p w14:paraId="31C2D0EC" w14:textId="55FFEABD" w:rsidR="007251AD" w:rsidRPr="00A32780" w:rsidRDefault="007251AD" w:rsidP="009F570E">
      <w:pPr>
        <w:pStyle w:val="KeinLeerraum"/>
        <w:numPr>
          <w:ilvl w:val="0"/>
          <w:numId w:val="1"/>
        </w:numPr>
        <w:ind w:left="182" w:hanging="182"/>
        <w:rPr>
          <w:rStyle w:val="Hervorhebung"/>
        </w:rPr>
      </w:pPr>
      <w:r w:rsidRPr="00A32780">
        <w:rPr>
          <w:rStyle w:val="Hervorhebung"/>
        </w:rPr>
        <w:t>Umsetzung und Aktualisierung Freiwilligenkonzept sicherstellen</w:t>
      </w:r>
    </w:p>
    <w:p w14:paraId="3767BA52" w14:textId="02BF894D" w:rsidR="007251AD" w:rsidRPr="00A32780" w:rsidRDefault="007251AD" w:rsidP="009F570E">
      <w:pPr>
        <w:pStyle w:val="KeinLeerraum"/>
        <w:numPr>
          <w:ilvl w:val="0"/>
          <w:numId w:val="1"/>
        </w:numPr>
        <w:ind w:left="182" w:hanging="182"/>
        <w:rPr>
          <w:rStyle w:val="Hervorhebung"/>
        </w:rPr>
      </w:pPr>
      <w:r w:rsidRPr="00A32780">
        <w:rPr>
          <w:rStyle w:val="Hervorhebung"/>
        </w:rPr>
        <w:t>Anliegen von Freiwilligen gegenüber Behörde vertreten –</w:t>
      </w:r>
      <w:r w:rsidR="00092D27" w:rsidRPr="00A32780">
        <w:rPr>
          <w:rStyle w:val="Hervorhebung"/>
        </w:rPr>
        <w:t xml:space="preserve"> </w:t>
      </w:r>
      <w:r w:rsidRPr="00A32780">
        <w:rPr>
          <w:rStyle w:val="Hervorhebung"/>
        </w:rPr>
        <w:t>bei angebotsübergreifenden Themen</w:t>
      </w:r>
    </w:p>
    <w:p w14:paraId="2163A11A" w14:textId="44F4A4B5" w:rsidR="007251AD" w:rsidRPr="00A32780" w:rsidRDefault="007251AD" w:rsidP="009F570E">
      <w:pPr>
        <w:pStyle w:val="KeinLeerraum"/>
        <w:numPr>
          <w:ilvl w:val="0"/>
          <w:numId w:val="1"/>
        </w:numPr>
        <w:ind w:left="182" w:hanging="182"/>
        <w:rPr>
          <w:rStyle w:val="Hervorhebung"/>
        </w:rPr>
      </w:pPr>
      <w:r w:rsidRPr="00A32780">
        <w:rPr>
          <w:rStyle w:val="Hervorhebung"/>
        </w:rPr>
        <w:t>Öffentlichkeitsarbeit sicherstellen</w:t>
      </w:r>
    </w:p>
    <w:p w14:paraId="06281699" w14:textId="7D7F50BB" w:rsidR="007251AD" w:rsidRPr="00A32780" w:rsidRDefault="007251AD" w:rsidP="009F570E">
      <w:pPr>
        <w:pStyle w:val="KeinLeerraum"/>
        <w:numPr>
          <w:ilvl w:val="0"/>
          <w:numId w:val="1"/>
        </w:numPr>
        <w:spacing w:after="160"/>
        <w:ind w:left="181" w:hanging="181"/>
        <w:rPr>
          <w:rStyle w:val="Hervorhebung"/>
        </w:rPr>
      </w:pPr>
      <w:r w:rsidRPr="00A32780">
        <w:rPr>
          <w:rStyle w:val="Hervorhebung"/>
        </w:rPr>
        <w:t>Anerkennung (angebotsübergreifend) sicherstellen</w:t>
      </w:r>
    </w:p>
    <w:p w14:paraId="4AF7AF3E" w14:textId="77777777" w:rsidR="007251AD" w:rsidRPr="00A80F5D" w:rsidRDefault="007251AD" w:rsidP="00A32780">
      <w:pPr>
        <w:pStyle w:val="Untertitel2"/>
        <w:rPr>
          <w:rStyle w:val="SchwacheHervorhebung"/>
          <w:color w:val="4472C4" w:themeColor="accent1"/>
        </w:rPr>
      </w:pPr>
      <w:r w:rsidRPr="00A80F5D">
        <w:rPr>
          <w:rStyle w:val="SchwacheHervorhebung"/>
          <w:color w:val="4472C4" w:themeColor="accent1"/>
        </w:rPr>
        <w:t>2. Eventuell Ausführungen zur Anerkennung</w:t>
      </w:r>
    </w:p>
    <w:p w14:paraId="2C9A6017" w14:textId="1B0AB830" w:rsidR="007251AD" w:rsidRPr="00A80F5D" w:rsidRDefault="007251AD" w:rsidP="00A32780">
      <w:pPr>
        <w:pStyle w:val="Untertitel2"/>
        <w:rPr>
          <w:rStyle w:val="SchwacheHervorhebung"/>
          <w:color w:val="4472C4" w:themeColor="accent1"/>
        </w:rPr>
      </w:pPr>
      <w:r w:rsidRPr="00A80F5D">
        <w:rPr>
          <w:rStyle w:val="SchwacheHervorhebung"/>
          <w:color w:val="4472C4" w:themeColor="accent1"/>
        </w:rPr>
        <w:t>3. Weitere Anhänge der Kirchgemeinde (Spesenreglement, Formulare, etc.)</w:t>
      </w:r>
    </w:p>
    <w:sectPr w:rsidR="007251AD" w:rsidRPr="00A80F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CBA"/>
    <w:multiLevelType w:val="hybridMultilevel"/>
    <w:tmpl w:val="858A9C46"/>
    <w:lvl w:ilvl="0" w:tplc="15CA2738">
      <w:numFmt w:val="bullet"/>
      <w:lvlText w:val="‒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6162"/>
    <w:multiLevelType w:val="hybridMultilevel"/>
    <w:tmpl w:val="2AF2154E"/>
    <w:lvl w:ilvl="0" w:tplc="88BC0C9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431696">
    <w:abstractNumId w:val="0"/>
  </w:num>
  <w:num w:numId="2" w16cid:durableId="1941914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D2"/>
    <w:rsid w:val="00092D27"/>
    <w:rsid w:val="0014209D"/>
    <w:rsid w:val="001A5BE3"/>
    <w:rsid w:val="00213353"/>
    <w:rsid w:val="0039159A"/>
    <w:rsid w:val="00622AD2"/>
    <w:rsid w:val="00667E4C"/>
    <w:rsid w:val="007251AD"/>
    <w:rsid w:val="008307B1"/>
    <w:rsid w:val="009F570E"/>
    <w:rsid w:val="00A32780"/>
    <w:rsid w:val="00A80F5D"/>
    <w:rsid w:val="00DB79B1"/>
    <w:rsid w:val="00E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307B5"/>
  <w15:chartTrackingRefBased/>
  <w15:docId w15:val="{EBB74F19-46ED-4F71-8D54-2821574B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15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9159A"/>
    <w:rPr>
      <w:b/>
      <w:bCs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39159A"/>
    <w:rPr>
      <w:b/>
      <w:bCs/>
      <w:sz w:val="40"/>
      <w:szCs w:val="4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159A"/>
    <w:pPr>
      <w:spacing w:before="360"/>
    </w:pPr>
    <w:rPr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159A"/>
    <w:rPr>
      <w:b/>
      <w:bCs/>
      <w:sz w:val="26"/>
      <w:szCs w:val="26"/>
    </w:rPr>
  </w:style>
  <w:style w:type="character" w:styleId="SchwacheHervorhebung">
    <w:name w:val="Subtle Emphasis"/>
    <w:uiPriority w:val="19"/>
    <w:qFormat/>
    <w:rsid w:val="0039159A"/>
    <w:rPr>
      <w:sz w:val="26"/>
      <w:szCs w:val="26"/>
    </w:rPr>
  </w:style>
  <w:style w:type="paragraph" w:styleId="KeinLeerraum">
    <w:name w:val="No Spacing"/>
    <w:uiPriority w:val="1"/>
    <w:qFormat/>
    <w:rsid w:val="0014209D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A32780"/>
    <w:rPr>
      <w:i w:val="0"/>
      <w:iCs/>
      <w:color w:val="4472C4" w:themeColor="accent1"/>
    </w:rPr>
  </w:style>
  <w:style w:type="character" w:styleId="IntensiveHervorhebung">
    <w:name w:val="Intense Emphasis"/>
    <w:basedOn w:val="Absatz-Standardschriftart"/>
    <w:uiPriority w:val="21"/>
    <w:qFormat/>
    <w:rsid w:val="00A32780"/>
    <w:rPr>
      <w:b/>
      <w:i w:val="0"/>
      <w:iCs/>
      <w:color w:val="4472C4" w:themeColor="accent1"/>
    </w:rPr>
  </w:style>
  <w:style w:type="paragraph" w:customStyle="1" w:styleId="Untertitel2">
    <w:name w:val="Untertitel 2"/>
    <w:basedOn w:val="Standard"/>
    <w:link w:val="Untertitel2Zchn"/>
    <w:qFormat/>
    <w:rsid w:val="00A32780"/>
  </w:style>
  <w:style w:type="character" w:customStyle="1" w:styleId="Untertitel2Zchn">
    <w:name w:val="Untertitel 2 Zchn"/>
    <w:basedOn w:val="Absatz-Standardschriftart"/>
    <w:link w:val="Untertitel2"/>
    <w:rsid w:val="00A3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Schaer</dc:creator>
  <cp:keywords/>
  <dc:description/>
  <cp:lastModifiedBy>Thomas Schaer</cp:lastModifiedBy>
  <cp:revision>10</cp:revision>
  <dcterms:created xsi:type="dcterms:W3CDTF">2022-05-17T14:52:00Z</dcterms:created>
  <dcterms:modified xsi:type="dcterms:W3CDTF">2022-06-03T07:31:00Z</dcterms:modified>
</cp:coreProperties>
</file>